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87D9A" w14:textId="77777777" w:rsidR="00C83752" w:rsidRDefault="00A706EE">
      <w:pPr>
        <w:spacing w:beforeLines="100" w:before="312" w:afterLines="100" w:after="312"/>
        <w:jc w:val="center"/>
        <w:rPr>
          <w:rFonts w:ascii="微软雅黑" w:eastAsia="微软雅黑" w:hAnsi="微软雅黑" w:cs="Times New Roman"/>
          <w:b/>
          <w:bCs/>
          <w:color w:val="323E4F" w:themeColor="text2" w:themeShade="BF"/>
          <w:sz w:val="44"/>
          <w:szCs w:val="32"/>
        </w:rPr>
      </w:pPr>
      <w:r>
        <w:rPr>
          <w:rFonts w:ascii="微软雅黑" w:eastAsia="微软雅黑" w:hAnsi="微软雅黑" w:cs="Times New Roman"/>
          <w:b/>
          <w:bCs/>
          <w:noProof/>
          <w:color w:val="323E4F" w:themeColor="text2" w:themeShade="BF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95A9B0" wp14:editId="2E9BB927">
                <wp:simplePos x="0" y="0"/>
                <wp:positionH relativeFrom="column">
                  <wp:posOffset>2834640</wp:posOffset>
                </wp:positionH>
                <wp:positionV relativeFrom="paragraph">
                  <wp:posOffset>841375</wp:posOffset>
                </wp:positionV>
                <wp:extent cx="3514725" cy="2676525"/>
                <wp:effectExtent l="0" t="0" r="0" b="952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7122B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32"/>
                              </w:rPr>
                              <w:t>国家地方联合工程实验室</w:t>
                            </w:r>
                          </w:p>
                          <w:p w14:paraId="1180DB9B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国家创新型企业</w:t>
                            </w:r>
                          </w:p>
                          <w:p w14:paraId="177596F0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中国上市公司中小板50强</w:t>
                            </w:r>
                          </w:p>
                          <w:p w14:paraId="152C2F8F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络病研究与创新中药国家重点实验室</w:t>
                            </w:r>
                          </w:p>
                          <w:p w14:paraId="5B294788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国家中医药管理局络病重点研究室</w:t>
                            </w:r>
                          </w:p>
                          <w:p w14:paraId="59AA0A4A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中国中药产品品牌10 强</w:t>
                            </w:r>
                          </w:p>
                          <w:p w14:paraId="6B59A993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国家高新技术研究发展计划成果产业化示范基地</w:t>
                            </w:r>
                          </w:p>
                          <w:p w14:paraId="69CB4D6F" w14:textId="77777777" w:rsidR="00C83752" w:rsidRDefault="00C837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95A9B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3.2pt;margin-top:66.25pt;width:276.75pt;height:210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" filled="f" stroked="f">
                <v:textbox>
                  <w:txbxContent>
                    <w:p w14:paraId="30F7122B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32"/>
                        </w:rPr>
                        <w:t>国家地方联合工程实验室</w:t>
                      </w:r>
                    </w:p>
                    <w:p w14:paraId="1180DB9B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国家创新型企业</w:t>
                      </w:r>
                    </w:p>
                    <w:p w14:paraId="177596F0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中国上市公司中小板</w:t>
                      </w: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强</w:t>
                      </w:r>
                    </w:p>
                    <w:p w14:paraId="152C2F8F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络病研究</w:t>
                      </w:r>
                      <w:proofErr w:type="gramEnd"/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与创新中药国家重点实验室</w:t>
                      </w:r>
                    </w:p>
                    <w:p w14:paraId="5B294788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国家中医药管理局络病重点研究室</w:t>
                      </w:r>
                    </w:p>
                    <w:p w14:paraId="59AA0A4A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中国中药产品品牌</w:t>
                      </w: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 xml:space="preserve">10 </w:t>
                      </w: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强</w:t>
                      </w:r>
                    </w:p>
                    <w:p w14:paraId="6B59A993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国家高新技术研究发展计划成果产业化示范基地</w:t>
                      </w:r>
                    </w:p>
                    <w:p w14:paraId="69CB4D6F" w14:textId="77777777" w:rsidR="00C83752" w:rsidRDefault="00C83752"/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Times New Roman"/>
          <w:b/>
          <w:bCs/>
          <w:noProof/>
          <w:color w:val="323E4F" w:themeColor="text2" w:themeShade="BF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1ADC72" wp14:editId="4C87BBA2">
                <wp:simplePos x="0" y="0"/>
                <wp:positionH relativeFrom="column">
                  <wp:posOffset>310515</wp:posOffset>
                </wp:positionH>
                <wp:positionV relativeFrom="paragraph">
                  <wp:posOffset>841375</wp:posOffset>
                </wp:positionV>
                <wp:extent cx="2524125" cy="2885440"/>
                <wp:effectExtent l="0" t="0" r="0" b="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88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F70EED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32"/>
                              </w:rPr>
                              <w:t>国家重点高新技术企业</w:t>
                            </w:r>
                          </w:p>
                          <w:p w14:paraId="2E04882B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32"/>
                              </w:rPr>
                              <w:t>国家技术创新示范企业</w:t>
                            </w:r>
                          </w:p>
                          <w:p w14:paraId="7EE8AD03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32"/>
                              </w:rPr>
                              <w:t>中国医药上市公司 20 强</w:t>
                            </w:r>
                          </w:p>
                          <w:p w14:paraId="3F4252A9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32"/>
                              </w:rPr>
                              <w:t>科技部国际科技合作中心</w:t>
                            </w:r>
                          </w:p>
                          <w:p w14:paraId="6E69FFEC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国家五部委认定的企业技术中心</w:t>
                            </w:r>
                          </w:p>
                          <w:p w14:paraId="738BFB77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中国医药企业制剂国际化先导企业</w:t>
                            </w:r>
                          </w:p>
                          <w:p w14:paraId="5C3AF273" w14:textId="77777777" w:rsidR="00C83752" w:rsidRDefault="00A706EE">
                            <w:pPr>
                              <w:spacing w:beforeLines="100" w:before="312" w:afterLines="100" w:after="312" w:line="240" w:lineRule="exact"/>
                              <w:rPr>
                                <w:rFonts w:ascii="黑体" w:eastAsia="黑体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Times New Roman" w:cs="Times New Roman" w:hint="eastAsia"/>
                                <w:b/>
                                <w:sz w:val="24"/>
                                <w:szCs w:val="24"/>
                              </w:rPr>
                              <w:t>中华民族医药十强品牌企业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ADC72" id="文本框 1" o:spid="_x0000_s1027" type="#_x0000_t202" style="position:absolute;left:0;text-align:left;margin-left:24.45pt;margin-top:66.25pt;width:198.75pt;height:227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" filled="f" stroked="f">
                <v:textbox>
                  <w:txbxContent>
                    <w:p w14:paraId="71F70EED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32"/>
                        </w:rPr>
                        <w:t>国家重点高新技术企业</w:t>
                      </w:r>
                    </w:p>
                    <w:p w14:paraId="2E04882B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32"/>
                        </w:rPr>
                        <w:t>国家技术创新示范企业</w:t>
                      </w:r>
                    </w:p>
                    <w:p w14:paraId="7EE8AD03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32"/>
                        </w:rPr>
                        <w:t>中国医药上市公司</w:t>
                      </w: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32"/>
                        </w:rPr>
                        <w:t xml:space="preserve"> 20 </w:t>
                      </w: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32"/>
                        </w:rPr>
                        <w:t>强</w:t>
                      </w:r>
                    </w:p>
                    <w:p w14:paraId="3F4252A9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32"/>
                        </w:rPr>
                        <w:t>科技部国际科技合作中心</w:t>
                      </w:r>
                    </w:p>
                    <w:p w14:paraId="6E69FFEC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国家五部委认定的企业技术中心</w:t>
                      </w:r>
                    </w:p>
                    <w:p w14:paraId="738BFB77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中国医药企业制剂国际化先导企业</w:t>
                      </w:r>
                    </w:p>
                    <w:p w14:paraId="5C3AF273" w14:textId="77777777" w:rsidR="00C83752" w:rsidRDefault="00A706EE">
                      <w:pPr>
                        <w:spacing w:beforeLines="100" w:before="312" w:afterLines="100" w:after="312" w:line="240" w:lineRule="exact"/>
                        <w:rPr>
                          <w:rFonts w:ascii="黑体" w:eastAsia="黑体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Times New Roman" w:cs="Times New Roman" w:hint="eastAsia"/>
                          <w:b/>
                          <w:sz w:val="24"/>
                          <w:szCs w:val="24"/>
                        </w:rPr>
                        <w:t>中华民族医药十强品牌企业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Times New Roman" w:hint="eastAsia"/>
          <w:b/>
          <w:bCs/>
          <w:color w:val="323E4F" w:themeColor="text2" w:themeShade="BF"/>
          <w:sz w:val="44"/>
          <w:szCs w:val="32"/>
        </w:rPr>
        <w:t>中国上市公司500强——以岭药业</w:t>
      </w:r>
    </w:p>
    <w:p w14:paraId="5A974EC4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79B59C87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4742D364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69B46FFA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4A38C30E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7E9FC5E0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527721C1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3F56BADC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7D4B6A47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51391642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1617D48B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2B41A7EC" w14:textId="77777777" w:rsidR="00C83752" w:rsidRDefault="00A706EE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0E3614DD" wp14:editId="4BCB220C">
            <wp:simplePos x="0" y="0"/>
            <wp:positionH relativeFrom="column">
              <wp:posOffset>313055</wp:posOffset>
            </wp:positionH>
            <wp:positionV relativeFrom="paragraph">
              <wp:posOffset>186690</wp:posOffset>
            </wp:positionV>
            <wp:extent cx="5403215" cy="2526665"/>
            <wp:effectExtent l="0" t="0" r="6985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3D0E5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29019199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3C3B5B19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4C22909E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6512E2A0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208CFD2D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5BD97426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4049B69D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66EF7295" w14:textId="77777777" w:rsidR="00C83752" w:rsidRDefault="00C83752">
      <w:pPr>
        <w:spacing w:line="36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0B0BBE43" w14:textId="77777777" w:rsidR="00C83752" w:rsidRDefault="00C83752">
      <w:pPr>
        <w:spacing w:line="360" w:lineRule="exact"/>
        <w:jc w:val="left"/>
        <w:rPr>
          <w:rFonts w:ascii="微软雅黑" w:eastAsia="微软雅黑" w:hAnsi="微软雅黑"/>
          <w:sz w:val="24"/>
          <w:szCs w:val="24"/>
        </w:rPr>
      </w:pPr>
    </w:p>
    <w:p w14:paraId="5C8EB4AE" w14:textId="77777777" w:rsidR="00C83752" w:rsidRDefault="00C83752">
      <w:pPr>
        <w:spacing w:line="400" w:lineRule="exact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</w:p>
    <w:p w14:paraId="69B654B8" w14:textId="77777777" w:rsidR="00C83752" w:rsidRDefault="00C83752">
      <w:pPr>
        <w:spacing w:line="400" w:lineRule="exact"/>
        <w:jc w:val="left"/>
        <w:rPr>
          <w:rFonts w:ascii="微软雅黑" w:eastAsia="微软雅黑" w:hAnsi="微软雅黑"/>
          <w:color w:val="000000" w:themeColor="text1"/>
          <w:sz w:val="24"/>
          <w:szCs w:val="28"/>
        </w:rPr>
      </w:pPr>
    </w:p>
    <w:p w14:paraId="12DD0B10" w14:textId="77777777" w:rsidR="00C83752" w:rsidRDefault="00A706EE">
      <w:pPr>
        <w:ind w:firstLineChars="200" w:firstLine="56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/>
          <w:color w:val="000000" w:themeColor="text1"/>
          <w:sz w:val="28"/>
          <w:szCs w:val="28"/>
        </w:rPr>
        <w:t>以岭药业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，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由中国工程院院士吴以岭创建于1992年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6月16日，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是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一家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致力于中医药事业发展，造福人类健康为己任的大型现代医药企业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。</w:t>
      </w:r>
    </w:p>
    <w:p w14:paraId="44FE0DB9" w14:textId="77777777" w:rsidR="00C83752" w:rsidRDefault="00A706EE">
      <w:pPr>
        <w:ind w:firstLineChars="200" w:firstLine="56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自创办以来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，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始终坚持市场龙头、科技驱动的创新发展战略，运用现代高新技术研发中药、西药和生物药，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创立了“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理论-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临床-科研-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产业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-教学”五位一体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独特的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创新运营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模式。</w:t>
      </w:r>
    </w:p>
    <w:p w14:paraId="616152CA" w14:textId="77777777" w:rsidR="00C83752" w:rsidRDefault="00A706EE">
      <w:pPr>
        <w:ind w:firstLineChars="200" w:firstLine="56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lastRenderedPageBreak/>
        <w:t>公司为深交所上市公司，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市值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近400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亿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元。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位于石家庄总部的以岭医药产业园，总占地830亩，形成了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以院士工作站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为主体的科技创新平台和接轨国际的现代化生产基地。</w:t>
      </w:r>
    </w:p>
    <w:p w14:paraId="6DB1EE64" w14:textId="77777777" w:rsidR="00C83752" w:rsidRDefault="00A706EE">
      <w:pPr>
        <w:ind w:firstLineChars="200" w:firstLine="56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公司已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形成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科技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中药、国际制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药、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健康产业三大主营业务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板块。拥有自主知识产权的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专利中药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11</w:t>
      </w:r>
      <w:r>
        <w:rPr>
          <w:rFonts w:ascii="微软雅黑" w:eastAsia="微软雅黑" w:hAnsi="微软雅黑"/>
          <w:color w:val="000000" w:themeColor="text1"/>
          <w:sz w:val="28"/>
          <w:szCs w:val="28"/>
        </w:rPr>
        <w:t>个，</w:t>
      </w: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在研产品40余个，产品覆盖心脑血管、呼吸、内分泌、肿瘤、泌尿等多个领域。核心产品通心络胶囊、参松养心胶囊、芪苈强心胶囊、连花清瘟胶囊/颗粒等均为知名品牌中药。</w:t>
      </w:r>
    </w:p>
    <w:p w14:paraId="5E135874" w14:textId="77777777" w:rsidR="00C83752" w:rsidRDefault="00A706EE">
      <w:pPr>
        <w:ind w:firstLineChars="200" w:firstLine="560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color w:val="000000" w:themeColor="text1"/>
          <w:sz w:val="28"/>
          <w:szCs w:val="28"/>
        </w:rPr>
        <w:t>先后承担和完成了两项国家973、863、国家自然科学基金、国家重大新药创制等30余项国家、省部级科研项目，正在承担国家重点研发计划等科研项目十余项。荣获“国家科技进步一等奖”1项、“国家科技进步二等奖”4项、“国家科学技术发明二等奖”1项，何梁何利奖及一大批省部级奖励，取得与新药相关的发明专利570余项。</w:t>
      </w:r>
    </w:p>
    <w:p w14:paraId="27354A29" w14:textId="77777777" w:rsidR="00C83752" w:rsidRDefault="00A706EE">
      <w:pPr>
        <w:ind w:firstLineChars="200" w:firstLine="56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8"/>
          <w:szCs w:val="28"/>
        </w:rPr>
        <w:t>展望未来，</w:t>
      </w:r>
      <w:r>
        <w:rPr>
          <w:rFonts w:ascii="微软雅黑" w:eastAsia="微软雅黑" w:hAnsi="微软雅黑" w:hint="eastAsia"/>
          <w:sz w:val="28"/>
          <w:szCs w:val="28"/>
        </w:rPr>
        <w:t>以岭药业依托以院士工作站为主体的科技创新平台，致力于打造我国乃至全世界最具规模、最有影响的健康产业航母。</w:t>
      </w:r>
    </w:p>
    <w:p w14:paraId="426ACF93" w14:textId="77777777" w:rsidR="00C83752" w:rsidRDefault="00A706EE">
      <w:pPr>
        <w:spacing w:line="360" w:lineRule="auto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2752" behindDoc="0" locked="0" layoutInCell="1" allowOverlap="1" wp14:anchorId="4AE6164D" wp14:editId="77F2700C">
            <wp:simplePos x="0" y="0"/>
            <wp:positionH relativeFrom="margin">
              <wp:posOffset>257175</wp:posOffset>
            </wp:positionH>
            <wp:positionV relativeFrom="paragraph">
              <wp:posOffset>2204085</wp:posOffset>
            </wp:positionV>
            <wp:extent cx="2820035" cy="1878965"/>
            <wp:effectExtent l="0" t="0" r="0" b="6985"/>
            <wp:wrapNone/>
            <wp:docPr id="62" name="图片 62" descr="C:\Users\Administrator\Desktop\公司图片\IMG_8058_看图王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公司图片\IMG_8058_看图王_看图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20704" behindDoc="0" locked="0" layoutInCell="1" allowOverlap="1" wp14:anchorId="2AC161AA" wp14:editId="57CC8069">
            <wp:simplePos x="0" y="0"/>
            <wp:positionH relativeFrom="margin">
              <wp:posOffset>256540</wp:posOffset>
            </wp:positionH>
            <wp:positionV relativeFrom="paragraph">
              <wp:posOffset>280035</wp:posOffset>
            </wp:positionV>
            <wp:extent cx="2811145" cy="1838325"/>
            <wp:effectExtent l="0" t="0" r="8255" b="9525"/>
            <wp:wrapNone/>
            <wp:docPr id="54" name="图片 54" descr="C:\Users\Administrator\Desktop\公司图片\企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Desktop\公司图片\企业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21728" behindDoc="0" locked="0" layoutInCell="1" allowOverlap="1" wp14:anchorId="5B672B30" wp14:editId="1FF0B19F">
            <wp:simplePos x="0" y="0"/>
            <wp:positionH relativeFrom="margin">
              <wp:posOffset>3219450</wp:posOffset>
            </wp:positionH>
            <wp:positionV relativeFrom="paragraph">
              <wp:posOffset>280035</wp:posOffset>
            </wp:positionV>
            <wp:extent cx="2704465" cy="1847850"/>
            <wp:effectExtent l="0" t="0" r="635" b="0"/>
            <wp:wrapNone/>
            <wp:docPr id="59" name="图片 59" descr="C:\Users\Administrator\Desktop\公司图片\mmexport14304687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公司图片\mmexport1430468760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A1B96" w14:textId="77777777" w:rsidR="00C83752" w:rsidRDefault="00C83752">
      <w:pPr>
        <w:spacing w:line="360" w:lineRule="auto"/>
        <w:ind w:firstLineChars="200" w:firstLine="420"/>
        <w:jc w:val="left"/>
        <w:rPr>
          <w:szCs w:val="21"/>
        </w:rPr>
      </w:pPr>
    </w:p>
    <w:p w14:paraId="16F11386" w14:textId="77777777" w:rsidR="00C83752" w:rsidRDefault="00C83752">
      <w:pPr>
        <w:spacing w:line="360" w:lineRule="auto"/>
        <w:ind w:firstLineChars="200" w:firstLine="420"/>
        <w:jc w:val="left"/>
        <w:rPr>
          <w:szCs w:val="21"/>
        </w:rPr>
      </w:pPr>
    </w:p>
    <w:p w14:paraId="3986C0D7" w14:textId="77777777" w:rsidR="00C83752" w:rsidRDefault="00C83752">
      <w:pPr>
        <w:spacing w:line="360" w:lineRule="auto"/>
        <w:ind w:firstLineChars="200" w:firstLine="420"/>
        <w:jc w:val="left"/>
        <w:rPr>
          <w:szCs w:val="21"/>
        </w:rPr>
      </w:pPr>
    </w:p>
    <w:p w14:paraId="01A0C4B0" w14:textId="77777777" w:rsidR="00C83752" w:rsidRDefault="00C83752">
      <w:pPr>
        <w:spacing w:line="360" w:lineRule="auto"/>
        <w:ind w:firstLineChars="200" w:firstLine="420"/>
        <w:jc w:val="left"/>
        <w:rPr>
          <w:szCs w:val="21"/>
        </w:rPr>
      </w:pPr>
    </w:p>
    <w:p w14:paraId="0FA6397B" w14:textId="77777777" w:rsidR="00C83752" w:rsidRDefault="00A706EE">
      <w:pPr>
        <w:spacing w:line="360" w:lineRule="auto"/>
        <w:ind w:firstLineChars="200" w:firstLine="420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23776" behindDoc="0" locked="0" layoutInCell="1" allowOverlap="1" wp14:anchorId="6FDAEACA" wp14:editId="3C6E32E8">
            <wp:simplePos x="0" y="0"/>
            <wp:positionH relativeFrom="column">
              <wp:posOffset>-1429687895</wp:posOffset>
            </wp:positionH>
            <wp:positionV relativeFrom="paragraph">
              <wp:posOffset>8996680</wp:posOffset>
            </wp:positionV>
            <wp:extent cx="3106420" cy="2070100"/>
            <wp:effectExtent l="0" t="0" r="0" b="6350"/>
            <wp:wrapNone/>
            <wp:docPr id="63" name="图片 63" descr="C:\Users\Administrator\Desktop\公司图片\IMG_7736_看图王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公司图片\IMG_7736_看图王_看图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7D73B" w14:textId="77777777" w:rsidR="00C83752" w:rsidRDefault="00A706EE">
      <w:pPr>
        <w:spacing w:line="360" w:lineRule="auto"/>
        <w:ind w:firstLineChars="200" w:firstLine="420"/>
        <w:jc w:val="left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A3BAEE" wp14:editId="264735B2">
                <wp:simplePos x="0" y="0"/>
                <wp:positionH relativeFrom="column">
                  <wp:posOffset>2609850</wp:posOffset>
                </wp:positionH>
                <wp:positionV relativeFrom="paragraph">
                  <wp:posOffset>59055</wp:posOffset>
                </wp:positionV>
                <wp:extent cx="1047750" cy="666750"/>
                <wp:effectExtent l="0" t="0" r="19050" b="19050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19523" w14:textId="77777777" w:rsidR="00C83752" w:rsidRDefault="00A706E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企业</w:t>
                            </w:r>
                            <w:r>
                              <w:t>风貌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3BAEE" id="椭圆 65" o:spid="_x0000_s1028" style="position:absolute;left:0;text-align:left;margin-left:205.5pt;margin-top:4.65pt;width:82.5pt;height:5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" fillcolor="#5b9bd5 [3204]" strokecolor="#1f4d78 [1604]" strokeweight="1pt">
                <v:stroke joinstyle="miter"/>
                <v:textbox>
                  <w:txbxContent>
                    <w:p w14:paraId="6A419523" w14:textId="77777777" w:rsidR="00C83752" w:rsidRDefault="00A706E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企业</w:t>
                      </w:r>
                      <w:r>
                        <w:t>风貌</w:t>
                      </w:r>
                    </w:p>
                  </w:txbxContent>
                </v:textbox>
              </v:oval>
            </w:pict>
          </mc:Fallback>
        </mc:AlternateContent>
      </w:r>
    </w:p>
    <w:p w14:paraId="1D08FCF1" w14:textId="77777777" w:rsidR="00C83752" w:rsidRDefault="00A706EE">
      <w:pPr>
        <w:spacing w:line="360" w:lineRule="auto"/>
        <w:ind w:firstLineChars="200" w:firstLine="560"/>
        <w:jc w:val="left"/>
        <w:rPr>
          <w:szCs w:val="2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14E3C376" wp14:editId="00CE3886">
            <wp:simplePos x="0" y="0"/>
            <wp:positionH relativeFrom="column">
              <wp:posOffset>3209925</wp:posOffset>
            </wp:positionH>
            <wp:positionV relativeFrom="paragraph">
              <wp:posOffset>135255</wp:posOffset>
            </wp:positionV>
            <wp:extent cx="2713990" cy="1866900"/>
            <wp:effectExtent l="0" t="0" r="0" b="0"/>
            <wp:wrapNone/>
            <wp:docPr id="64" name="图片 64" descr="C:\Users\Administrator\Desktop\公司图片\IMG_7736_看图王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Administrator\Desktop\公司图片\IMG_7736_看图王_看图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C6737" w14:textId="77777777" w:rsidR="00C83752" w:rsidRDefault="00C83752">
      <w:pPr>
        <w:spacing w:line="360" w:lineRule="auto"/>
        <w:ind w:firstLineChars="200" w:firstLine="420"/>
        <w:jc w:val="left"/>
        <w:rPr>
          <w:szCs w:val="21"/>
        </w:rPr>
      </w:pPr>
    </w:p>
    <w:p w14:paraId="2E7095A1" w14:textId="77777777" w:rsidR="00C83752" w:rsidRDefault="00C83752">
      <w:pPr>
        <w:spacing w:line="360" w:lineRule="auto"/>
        <w:ind w:firstLineChars="200" w:firstLine="420"/>
        <w:jc w:val="left"/>
        <w:rPr>
          <w:szCs w:val="21"/>
        </w:rPr>
      </w:pPr>
    </w:p>
    <w:p w14:paraId="302903A7" w14:textId="77777777" w:rsidR="00C83752" w:rsidRDefault="00C83752">
      <w:pPr>
        <w:spacing w:line="360" w:lineRule="auto"/>
        <w:ind w:firstLineChars="200" w:firstLine="420"/>
        <w:jc w:val="left"/>
        <w:rPr>
          <w:szCs w:val="21"/>
        </w:rPr>
      </w:pPr>
    </w:p>
    <w:p w14:paraId="307DE00E" w14:textId="77777777" w:rsidR="00C83752" w:rsidRDefault="00C83752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68095060" w14:textId="77777777" w:rsidR="00C83752" w:rsidRDefault="00A706E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025B1811" wp14:editId="7BB6FE2B">
            <wp:simplePos x="0" y="0"/>
            <wp:positionH relativeFrom="margin">
              <wp:posOffset>2072640</wp:posOffset>
            </wp:positionH>
            <wp:positionV relativeFrom="paragraph">
              <wp:posOffset>101600</wp:posOffset>
            </wp:positionV>
            <wp:extent cx="1971675" cy="858520"/>
            <wp:effectExtent l="0" t="0" r="9525" b="0"/>
            <wp:wrapNone/>
            <wp:docPr id="5" name="图片 5" descr="C:\Users\Administrator\Desktop\QQ截图2017102016081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截图20171020160817_副本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D642B" w14:textId="77777777" w:rsidR="00C83752" w:rsidRDefault="00C83752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41D891AC" w14:textId="77777777" w:rsidR="00C83752" w:rsidRDefault="00C83752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14:paraId="2C595B56" w14:textId="77777777" w:rsidR="00C83752" w:rsidRDefault="00A706E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一、需求岗位</w:t>
      </w:r>
    </w:p>
    <w:tbl>
      <w:tblPr>
        <w:tblpPr w:leftFromText="180" w:rightFromText="180" w:vertAnchor="text" w:horzAnchor="page" w:tblpX="530" w:tblpY="621"/>
        <w:tblOverlap w:val="never"/>
        <w:tblW w:w="107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1919"/>
        <w:gridCol w:w="745"/>
        <w:gridCol w:w="5311"/>
        <w:gridCol w:w="900"/>
        <w:gridCol w:w="989"/>
      </w:tblGrid>
      <w:tr w:rsidR="00C83752" w14:paraId="5A178F40" w14:textId="77777777">
        <w:trPr>
          <w:trHeight w:val="786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11C2A3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kern w:val="0"/>
                <w:sz w:val="20"/>
                <w:szCs w:val="20"/>
                <w:lang w:bidi="ar"/>
              </w:rPr>
              <w:t>岗位类别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10" w:type="dxa"/>
              <w:left w:w="10" w:type="dxa"/>
              <w:right w:w="10" w:type="dxa"/>
            </w:tcMar>
            <w:vAlign w:val="center"/>
          </w:tcPr>
          <w:p w14:paraId="7364E398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kern w:val="0"/>
                <w:sz w:val="20"/>
                <w:szCs w:val="20"/>
                <w:lang w:bidi="ar"/>
              </w:rPr>
              <w:t>岗位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10" w:type="dxa"/>
              <w:left w:w="10" w:type="dxa"/>
              <w:right w:w="10" w:type="dxa"/>
            </w:tcMar>
            <w:vAlign w:val="center"/>
          </w:tcPr>
          <w:p w14:paraId="007C2C25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kern w:val="0"/>
                <w:sz w:val="20"/>
                <w:szCs w:val="20"/>
                <w:lang w:bidi="ar"/>
              </w:rPr>
              <w:t>学历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10" w:type="dxa"/>
              <w:left w:w="10" w:type="dxa"/>
              <w:right w:w="10" w:type="dxa"/>
            </w:tcMar>
            <w:vAlign w:val="center"/>
          </w:tcPr>
          <w:p w14:paraId="36B6268A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kern w:val="0"/>
                <w:sz w:val="20"/>
                <w:szCs w:val="20"/>
                <w:lang w:bidi="ar"/>
              </w:rPr>
              <w:t>专业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10" w:type="dxa"/>
              <w:left w:w="10" w:type="dxa"/>
              <w:right w:w="10" w:type="dxa"/>
            </w:tcMar>
            <w:vAlign w:val="center"/>
          </w:tcPr>
          <w:p w14:paraId="04F13E3A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kern w:val="0"/>
                <w:sz w:val="20"/>
                <w:szCs w:val="20"/>
                <w:lang w:bidi="ar"/>
              </w:rPr>
              <w:t>需求人数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10" w:type="dxa"/>
              <w:left w:w="10" w:type="dxa"/>
              <w:right w:w="10" w:type="dxa"/>
            </w:tcMar>
            <w:vAlign w:val="center"/>
          </w:tcPr>
          <w:p w14:paraId="35ECD797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color w:val="FFFFFF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kern w:val="0"/>
                <w:sz w:val="20"/>
                <w:szCs w:val="20"/>
                <w:lang w:bidi="ar"/>
              </w:rPr>
              <w:t>工作地</w:t>
            </w:r>
          </w:p>
        </w:tc>
      </w:tr>
      <w:tr w:rsidR="00C83752" w14:paraId="28CD4B9F" w14:textId="77777777">
        <w:trPr>
          <w:trHeight w:val="633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DF6A75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销售类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03ED0A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营销管理</w:t>
            </w:r>
          </w:p>
        </w:tc>
        <w:tc>
          <w:tcPr>
            <w:tcW w:w="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A946A4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本科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br/>
              <w:t>硕士</w:t>
            </w: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07C949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不限，医药、营销类优先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C1C8D7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42B958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属地化</w:t>
            </w:r>
          </w:p>
        </w:tc>
      </w:tr>
      <w:tr w:rsidR="00C83752" w14:paraId="3E6D0784" w14:textId="77777777">
        <w:trPr>
          <w:trHeight w:val="633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DAE6C1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市场类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D36BB4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产品经理助理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D7C051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F9BADF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中医学、中医临床、中西医结合、中药学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82AF83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941EC4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635EDBD2" w14:textId="77777777">
        <w:trPr>
          <w:trHeight w:val="925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C62346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74429D9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产品推广经理助理、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br/>
              <w:t>健康讲师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D060F38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82C9AF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医学类、中药学、文献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801F75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43A006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2BF204DD" w14:textId="77777777">
        <w:trPr>
          <w:trHeight w:val="633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23F8BB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职能类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09F7ED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财务管理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78F859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DC191D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财务、审计、金融、数学、计统、大数据及其他分析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BC62E0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29F03B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全国</w:t>
            </w:r>
          </w:p>
        </w:tc>
      </w:tr>
      <w:tr w:rsidR="00C83752" w14:paraId="3BB42C91" w14:textId="77777777">
        <w:trPr>
          <w:trHeight w:val="633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B16EAB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EF94E6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品牌管理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302248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9FFF31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中文、新闻学、传播学、广告学、编辑出版、媒体创意、网络与新媒体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0DEF3D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9FDB7E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42B2E11F" w14:textId="77777777">
        <w:trPr>
          <w:trHeight w:val="633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1E8E92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502CFD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人力资源管理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DAB75C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B908E8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人力资源、心理学、社会保障、管理类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9786DF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1DE3A5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78E836A3" w14:textId="77777777">
        <w:trPr>
          <w:trHeight w:val="633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73343B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A7B0B2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数据管理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3280C5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82D2D2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统计学、数学、经济类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DE802D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E83FE6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1F1EBFC1" w14:textId="77777777">
        <w:trPr>
          <w:trHeight w:val="633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85147B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6FA9E5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信息管理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D58FBA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F7D518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计算机、信息技术类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B6E397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460AF2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34C34E9C" w14:textId="77777777">
        <w:trPr>
          <w:trHeight w:val="633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AF20C8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899869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外贸管理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A8C273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386222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国际经济与贸易、英语、商务英语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19A093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31E24C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6F7F8BCD" w14:textId="77777777">
        <w:trPr>
          <w:trHeight w:val="633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AB77B6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1C4E12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电商运营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EBD0EB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DBAB30B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电子商务、数字营销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738795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25501E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  <w:tr w:rsidR="00C83752" w14:paraId="3DAABDBC" w14:textId="77777777">
        <w:trPr>
          <w:trHeight w:val="643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232FD0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EDE73F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物流储运</w:t>
            </w: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CD4DED" w14:textId="77777777" w:rsidR="00C83752" w:rsidRDefault="00C83752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5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336879" w14:textId="77777777" w:rsidR="00C83752" w:rsidRDefault="00A706E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物流管理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3BA899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BFC9BA" w14:textId="77777777" w:rsidR="00C83752" w:rsidRDefault="00A706EE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总部</w:t>
            </w:r>
          </w:p>
        </w:tc>
      </w:tr>
    </w:tbl>
    <w:p w14:paraId="5A3DB4FB" w14:textId="77777777" w:rsidR="00C83752" w:rsidRDefault="00C83752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</w:p>
    <w:p w14:paraId="0C54D94E" w14:textId="77777777" w:rsidR="00C83752" w:rsidRDefault="00A706EE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任职要求</w:t>
      </w:r>
    </w:p>
    <w:p w14:paraId="2E2129D4" w14:textId="77777777" w:rsidR="00C83752" w:rsidRDefault="00A706EE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教育背景：符合相应岗位需求</w:t>
      </w:r>
    </w:p>
    <w:p w14:paraId="494E6F19" w14:textId="77777777" w:rsidR="00C83752" w:rsidRDefault="00A706EE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2、成就导向、良好的坚韧性、计划组织能力强、沟通协作能力佳、学习能力强</w:t>
      </w:r>
    </w:p>
    <w:p w14:paraId="6108FE0D" w14:textId="77777777" w:rsidR="00C83752" w:rsidRDefault="00A706EE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薪酬福利</w:t>
      </w:r>
    </w:p>
    <w:p w14:paraId="31072F1C" w14:textId="77777777" w:rsidR="00C83752" w:rsidRDefault="00A706EE">
      <w:pPr>
        <w:numPr>
          <w:ilvl w:val="0"/>
          <w:numId w:val="3"/>
        </w:num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具有竞争力的薪酬水平</w:t>
      </w:r>
    </w:p>
    <w:p w14:paraId="55520847" w14:textId="77777777" w:rsidR="00C83752" w:rsidRDefault="00A706EE">
      <w:pPr>
        <w:numPr>
          <w:ilvl w:val="0"/>
          <w:numId w:val="3"/>
        </w:num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荣誉补贴：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校/院学生会主席/一等奖学金获得者/特长生等享受荣誉补贴</w:t>
      </w:r>
    </w:p>
    <w:p w14:paraId="471475D1" w14:textId="77777777" w:rsidR="00C83752" w:rsidRDefault="00A706EE">
      <w:pPr>
        <w:numPr>
          <w:ilvl w:val="0"/>
          <w:numId w:val="3"/>
        </w:num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学位津贴</w:t>
      </w:r>
      <w:r>
        <w:rPr>
          <w:rFonts w:ascii="微软雅黑" w:eastAsia="微软雅黑" w:hAnsi="微软雅黑" w:hint="eastAsia"/>
          <w:sz w:val="24"/>
          <w:szCs w:val="24"/>
        </w:rPr>
        <w:t>：医药专业享受学位津贴</w:t>
      </w:r>
    </w:p>
    <w:p w14:paraId="76F8AD96" w14:textId="77777777" w:rsidR="00C83752" w:rsidRDefault="00A706E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5、五险一金、意外险、节日福利、健康体检、带薪休假</w:t>
      </w:r>
    </w:p>
    <w:p w14:paraId="3D284B74" w14:textId="77777777" w:rsidR="00C83752" w:rsidRDefault="00A706EE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培养发展</w:t>
      </w:r>
    </w:p>
    <w:p w14:paraId="4DE373A3" w14:textId="77777777" w:rsidR="00C83752" w:rsidRDefault="00A706EE">
      <w:pPr>
        <w:numPr>
          <w:ilvl w:val="0"/>
          <w:numId w:val="4"/>
        </w:num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培养机制：课程培训，双导师带训，专属人才班，定向培养机制</w:t>
      </w:r>
    </w:p>
    <w:p w14:paraId="29D80D88" w14:textId="77777777" w:rsidR="00C83752" w:rsidRDefault="00A706EE">
      <w:pPr>
        <w:numPr>
          <w:ilvl w:val="0"/>
          <w:numId w:val="4"/>
        </w:num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晋升机制：升迁看业绩，业绩看数据，专业、管理双通道晋升机制</w:t>
      </w:r>
    </w:p>
    <w:p w14:paraId="608BE1A9" w14:textId="77777777" w:rsidR="00C83752" w:rsidRDefault="00A706EE">
      <w:pPr>
        <w:spacing w:line="360" w:lineRule="auto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五、应聘流程</w:t>
      </w:r>
    </w:p>
    <w:p w14:paraId="715D06A1" w14:textId="77777777" w:rsidR="00C83752" w:rsidRDefault="00A706E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1、流程：简历投递-宣讲-面试-测评-录用</w:t>
      </w:r>
    </w:p>
    <w:p w14:paraId="18D44075" w14:textId="17AD8D0F" w:rsidR="00C83752" w:rsidRDefault="00A706E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2、联系我们：邮箱：</w:t>
      </w:r>
      <w:hyperlink r:id="rId16" w:history="1">
        <w:r>
          <w:rPr>
            <w:rStyle w:val="ac"/>
            <w:rFonts w:ascii="微软雅黑" w:eastAsia="微软雅黑" w:hAnsi="微软雅黑" w:hint="eastAsia"/>
            <w:sz w:val="24"/>
            <w:szCs w:val="24"/>
          </w:rPr>
          <w:t>yxzhaopin@yiling.cn</w:t>
        </w:r>
      </w:hyperlink>
      <w:r>
        <w:rPr>
          <w:rFonts w:ascii="微软雅黑" w:eastAsia="微软雅黑" w:hAnsi="微软雅黑" w:hint="eastAsia"/>
          <w:sz w:val="24"/>
          <w:szCs w:val="24"/>
        </w:rPr>
        <w:t xml:space="preserve">  </w:t>
      </w:r>
    </w:p>
    <w:p w14:paraId="21B9869F" w14:textId="77777777" w:rsidR="00C83752" w:rsidRDefault="00A706EE">
      <w:pPr>
        <w:spacing w:line="360" w:lineRule="auto"/>
        <w:rPr>
          <w:rFonts w:ascii="微软雅黑" w:eastAsia="微软雅黑" w:hAnsi="微软雅黑" w:cs="微软雅黑"/>
          <w:color w:val="000000"/>
          <w:kern w:val="0"/>
          <w:sz w:val="20"/>
          <w:szCs w:val="20"/>
          <w:lang w:bidi="ar"/>
        </w:rPr>
      </w:pPr>
      <w:r>
        <w:rPr>
          <w:rFonts w:ascii="微软雅黑" w:eastAsia="微软雅黑" w:hAnsi="微软雅黑" w:hint="eastAsia"/>
          <w:sz w:val="24"/>
          <w:szCs w:val="24"/>
        </w:rPr>
        <w:t>投递简历的命名规则：应聘岗位-姓名-学历-专业，如应聘产品经理助理</w:t>
      </w: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李琳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bidi="ar"/>
        </w:rPr>
        <w:t>硕士-临床</w:t>
      </w:r>
    </w:p>
    <w:p w14:paraId="656E4B7D" w14:textId="77777777" w:rsidR="00C83752" w:rsidRDefault="00A706E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3、公司地址：石家庄市高新技术开发区天山南大街238号</w:t>
      </w:r>
    </w:p>
    <w:p w14:paraId="5352F06C" w14:textId="77777777" w:rsidR="00C83752" w:rsidRDefault="00A706EE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4、官网网址：</w:t>
      </w:r>
      <w:hyperlink r:id="rId17" w:history="1">
        <w:r>
          <w:rPr>
            <w:rStyle w:val="ac"/>
            <w:rFonts w:ascii="微软雅黑" w:eastAsia="微软雅黑" w:hAnsi="微软雅黑" w:hint="eastAsia"/>
            <w:sz w:val="24"/>
            <w:szCs w:val="24"/>
          </w:rPr>
          <w:t>http://www.yiling.cn/</w:t>
        </w:r>
      </w:hyperlink>
    </w:p>
    <w:p w14:paraId="2FDE3C4C" w14:textId="77777777" w:rsidR="00C83752" w:rsidRDefault="00C83752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7BBBFA03" w14:textId="77777777" w:rsidR="00C83752" w:rsidRDefault="00C83752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14:paraId="75732D16" w14:textId="77777777" w:rsidR="00C83752" w:rsidRDefault="00A706EE">
      <w:pPr>
        <w:spacing w:line="360" w:lineRule="auto"/>
        <w:ind w:firstLineChars="1100" w:firstLine="2310"/>
        <w:rPr>
          <w:szCs w:val="21"/>
        </w:rPr>
      </w:pPr>
      <w:r>
        <w:rPr>
          <w:rFonts w:hint="eastAsia"/>
          <w:szCs w:val="21"/>
        </w:rPr>
        <w:t xml:space="preserve">                         </w:t>
      </w:r>
      <w:r>
        <w:rPr>
          <w:szCs w:val="21"/>
        </w:rPr>
        <w:t xml:space="preserve">     </w:t>
      </w:r>
    </w:p>
    <w:sectPr w:rsidR="00C83752">
      <w:headerReference w:type="default" r:id="rId1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4E54A" w14:textId="77777777" w:rsidR="00931CE0" w:rsidRDefault="00931CE0">
      <w:r>
        <w:separator/>
      </w:r>
    </w:p>
  </w:endnote>
  <w:endnote w:type="continuationSeparator" w:id="0">
    <w:p w14:paraId="0443B7A5" w14:textId="77777777" w:rsidR="00931CE0" w:rsidRDefault="00931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23763" w14:textId="77777777" w:rsidR="00931CE0" w:rsidRDefault="00931CE0">
      <w:r>
        <w:separator/>
      </w:r>
    </w:p>
  </w:footnote>
  <w:footnote w:type="continuationSeparator" w:id="0">
    <w:p w14:paraId="152345F7" w14:textId="77777777" w:rsidR="00931CE0" w:rsidRDefault="00931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F279D" w14:textId="77777777" w:rsidR="00C83752" w:rsidRDefault="00A706EE">
    <w:pPr>
      <w:pStyle w:val="a9"/>
      <w:pBdr>
        <w:bottom w:val="single" w:sz="6" w:space="5" w:color="auto"/>
      </w:pBdr>
    </w:pPr>
    <w:r>
      <w:rPr>
        <w:noProof/>
      </w:rPr>
      <w:drawing>
        <wp:inline distT="0" distB="0" distL="0" distR="0" wp14:anchorId="50FA1AE9" wp14:editId="25E72EB1">
          <wp:extent cx="2505710" cy="352425"/>
          <wp:effectExtent l="0" t="0" r="0" b="0"/>
          <wp:docPr id="6" name="图片 6" descr="E:\以岭文件\工作\招聘\招聘会\2018校园招聘\图片素材\QQ图片20170830113910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E:\以岭文件\工作\招聘\招聘会\2018校园招聘\图片素材\QQ图片20170830113910_副本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264" cy="354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E30E8D"/>
    <w:multiLevelType w:val="singleLevel"/>
    <w:tmpl w:val="B9E30E8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660B6F9"/>
    <w:multiLevelType w:val="singleLevel"/>
    <w:tmpl w:val="D660B6F9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EF8FDCE"/>
    <w:multiLevelType w:val="singleLevel"/>
    <w:tmpl w:val="3EF8FDC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54CA2CD"/>
    <w:multiLevelType w:val="singleLevel"/>
    <w:tmpl w:val="754CA2C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5937"/>
    <w:rsid w:val="00021421"/>
    <w:rsid w:val="00041546"/>
    <w:rsid w:val="0004237F"/>
    <w:rsid w:val="00043657"/>
    <w:rsid w:val="000758C8"/>
    <w:rsid w:val="000913A0"/>
    <w:rsid w:val="000A2B94"/>
    <w:rsid w:val="000A54A4"/>
    <w:rsid w:val="000C3721"/>
    <w:rsid w:val="000C47FB"/>
    <w:rsid w:val="000D7164"/>
    <w:rsid w:val="000F2374"/>
    <w:rsid w:val="00107691"/>
    <w:rsid w:val="0013760C"/>
    <w:rsid w:val="0014306C"/>
    <w:rsid w:val="00172A27"/>
    <w:rsid w:val="001A6CDD"/>
    <w:rsid w:val="001B7A4B"/>
    <w:rsid w:val="001C0CCE"/>
    <w:rsid w:val="001E110A"/>
    <w:rsid w:val="001E6BE9"/>
    <w:rsid w:val="002664BF"/>
    <w:rsid w:val="002B7A92"/>
    <w:rsid w:val="002C0A17"/>
    <w:rsid w:val="002D545A"/>
    <w:rsid w:val="002F44F6"/>
    <w:rsid w:val="002F74D3"/>
    <w:rsid w:val="0030653E"/>
    <w:rsid w:val="003305E3"/>
    <w:rsid w:val="003649B4"/>
    <w:rsid w:val="00373760"/>
    <w:rsid w:val="00376DC0"/>
    <w:rsid w:val="003B76F8"/>
    <w:rsid w:val="003E2924"/>
    <w:rsid w:val="003E2BDC"/>
    <w:rsid w:val="003E5DFC"/>
    <w:rsid w:val="00433EB3"/>
    <w:rsid w:val="00475190"/>
    <w:rsid w:val="00490A79"/>
    <w:rsid w:val="004E41B5"/>
    <w:rsid w:val="0051531B"/>
    <w:rsid w:val="00516460"/>
    <w:rsid w:val="0052604E"/>
    <w:rsid w:val="005740B9"/>
    <w:rsid w:val="00580BC5"/>
    <w:rsid w:val="00585CE2"/>
    <w:rsid w:val="00597EBC"/>
    <w:rsid w:val="005A5547"/>
    <w:rsid w:val="005B457B"/>
    <w:rsid w:val="005D4966"/>
    <w:rsid w:val="005E769E"/>
    <w:rsid w:val="00611D09"/>
    <w:rsid w:val="00620474"/>
    <w:rsid w:val="00636680"/>
    <w:rsid w:val="00657F46"/>
    <w:rsid w:val="00660C12"/>
    <w:rsid w:val="006766F7"/>
    <w:rsid w:val="00682226"/>
    <w:rsid w:val="006B5948"/>
    <w:rsid w:val="006D659E"/>
    <w:rsid w:val="006F0A5B"/>
    <w:rsid w:val="0070779E"/>
    <w:rsid w:val="00713292"/>
    <w:rsid w:val="00741F31"/>
    <w:rsid w:val="00761A88"/>
    <w:rsid w:val="00775DA5"/>
    <w:rsid w:val="007B50F6"/>
    <w:rsid w:val="007E508D"/>
    <w:rsid w:val="00802454"/>
    <w:rsid w:val="00810A25"/>
    <w:rsid w:val="00811405"/>
    <w:rsid w:val="00813A8C"/>
    <w:rsid w:val="00822012"/>
    <w:rsid w:val="00842F1B"/>
    <w:rsid w:val="008521CB"/>
    <w:rsid w:val="00855950"/>
    <w:rsid w:val="0086757F"/>
    <w:rsid w:val="00870339"/>
    <w:rsid w:val="00895809"/>
    <w:rsid w:val="008C762F"/>
    <w:rsid w:val="008F0E1E"/>
    <w:rsid w:val="008F6A89"/>
    <w:rsid w:val="00912932"/>
    <w:rsid w:val="00915912"/>
    <w:rsid w:val="0091641C"/>
    <w:rsid w:val="0091687C"/>
    <w:rsid w:val="00923627"/>
    <w:rsid w:val="00931CE0"/>
    <w:rsid w:val="00937AB1"/>
    <w:rsid w:val="00967B2F"/>
    <w:rsid w:val="00973BA9"/>
    <w:rsid w:val="0099037C"/>
    <w:rsid w:val="009C6B30"/>
    <w:rsid w:val="009D2765"/>
    <w:rsid w:val="009D2EBA"/>
    <w:rsid w:val="009E7E48"/>
    <w:rsid w:val="009F40A5"/>
    <w:rsid w:val="00A32A7B"/>
    <w:rsid w:val="00A629FC"/>
    <w:rsid w:val="00A706EE"/>
    <w:rsid w:val="00A72977"/>
    <w:rsid w:val="00A80393"/>
    <w:rsid w:val="00A85721"/>
    <w:rsid w:val="00AD2552"/>
    <w:rsid w:val="00AD4184"/>
    <w:rsid w:val="00AD56DB"/>
    <w:rsid w:val="00B114BF"/>
    <w:rsid w:val="00B639CF"/>
    <w:rsid w:val="00B8331B"/>
    <w:rsid w:val="00BB1353"/>
    <w:rsid w:val="00BB28C8"/>
    <w:rsid w:val="00BE59C8"/>
    <w:rsid w:val="00BF6EFC"/>
    <w:rsid w:val="00C3152F"/>
    <w:rsid w:val="00C83752"/>
    <w:rsid w:val="00CC700F"/>
    <w:rsid w:val="00CD6FBE"/>
    <w:rsid w:val="00CE2061"/>
    <w:rsid w:val="00CE4639"/>
    <w:rsid w:val="00D34EB0"/>
    <w:rsid w:val="00D35CD3"/>
    <w:rsid w:val="00D40DED"/>
    <w:rsid w:val="00D437A8"/>
    <w:rsid w:val="00D55D01"/>
    <w:rsid w:val="00D62604"/>
    <w:rsid w:val="00D737E0"/>
    <w:rsid w:val="00D822B6"/>
    <w:rsid w:val="00D96E59"/>
    <w:rsid w:val="00E02FBB"/>
    <w:rsid w:val="00E731F1"/>
    <w:rsid w:val="00EA4F64"/>
    <w:rsid w:val="00EC6A9D"/>
    <w:rsid w:val="00ED3CA4"/>
    <w:rsid w:val="00ED7B9E"/>
    <w:rsid w:val="00F0029F"/>
    <w:rsid w:val="00F12170"/>
    <w:rsid w:val="00FD6CCD"/>
    <w:rsid w:val="00FD7ABC"/>
    <w:rsid w:val="00FE49C1"/>
    <w:rsid w:val="0399409E"/>
    <w:rsid w:val="059549B6"/>
    <w:rsid w:val="06ED5888"/>
    <w:rsid w:val="0D454194"/>
    <w:rsid w:val="0EF25477"/>
    <w:rsid w:val="10BB415F"/>
    <w:rsid w:val="144F05BB"/>
    <w:rsid w:val="152A23F2"/>
    <w:rsid w:val="16E63FC2"/>
    <w:rsid w:val="18300204"/>
    <w:rsid w:val="1A5D2F4A"/>
    <w:rsid w:val="1FA554CA"/>
    <w:rsid w:val="242903EE"/>
    <w:rsid w:val="29783DD0"/>
    <w:rsid w:val="2A6C1F14"/>
    <w:rsid w:val="2A774D81"/>
    <w:rsid w:val="2B0A0E92"/>
    <w:rsid w:val="2B4D161C"/>
    <w:rsid w:val="2B7F4304"/>
    <w:rsid w:val="2CCF3A7B"/>
    <w:rsid w:val="2DB07CD4"/>
    <w:rsid w:val="2E4A690B"/>
    <w:rsid w:val="31994E33"/>
    <w:rsid w:val="32F46465"/>
    <w:rsid w:val="33CD2B58"/>
    <w:rsid w:val="342B323B"/>
    <w:rsid w:val="34B50C43"/>
    <w:rsid w:val="3768717E"/>
    <w:rsid w:val="382365AC"/>
    <w:rsid w:val="402D0C84"/>
    <w:rsid w:val="44044335"/>
    <w:rsid w:val="447316E9"/>
    <w:rsid w:val="4A216EDD"/>
    <w:rsid w:val="4B7E7954"/>
    <w:rsid w:val="4CC56219"/>
    <w:rsid w:val="4F32387B"/>
    <w:rsid w:val="4F434DE1"/>
    <w:rsid w:val="52E5053F"/>
    <w:rsid w:val="577618CC"/>
    <w:rsid w:val="58511B12"/>
    <w:rsid w:val="5DF1414B"/>
    <w:rsid w:val="5E204A92"/>
    <w:rsid w:val="61D97F56"/>
    <w:rsid w:val="63DA30F4"/>
    <w:rsid w:val="65622D33"/>
    <w:rsid w:val="6BC4476B"/>
    <w:rsid w:val="6DF3630E"/>
    <w:rsid w:val="6F760992"/>
    <w:rsid w:val="73481180"/>
    <w:rsid w:val="76955ED3"/>
    <w:rsid w:val="77813D41"/>
    <w:rsid w:val="7A440155"/>
    <w:rsid w:val="7CA8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CDC4EC"/>
  <w15:docId w15:val="{4BF25E66-77B5-4E64-A556-3ED74F2B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yiling.c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yxzhaopin@yiling.c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064C29-6B1F-437E-996B-5FA590CA7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</dc:creator>
  <cp:lastModifiedBy>鹤</cp:lastModifiedBy>
  <cp:revision>7</cp:revision>
  <cp:lastPrinted>2017-11-03T08:43:00Z</cp:lastPrinted>
  <dcterms:created xsi:type="dcterms:W3CDTF">2021-03-15T06:21:00Z</dcterms:created>
  <dcterms:modified xsi:type="dcterms:W3CDTF">2021-04-22T09:11:00Z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